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C3C4" w14:textId="77E0206D" w:rsidR="00BB2BBD" w:rsidRDefault="00D076D6" w:rsidP="0046196D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5EF951" wp14:editId="3B899CA8">
                <wp:simplePos x="0" y="0"/>
                <wp:positionH relativeFrom="column">
                  <wp:posOffset>-5203</wp:posOffset>
                </wp:positionH>
                <wp:positionV relativeFrom="paragraph">
                  <wp:posOffset>36565</wp:posOffset>
                </wp:positionV>
                <wp:extent cx="6819900" cy="1487302"/>
                <wp:effectExtent l="0" t="0" r="0" b="0"/>
                <wp:wrapNone/>
                <wp:docPr id="166705023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487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771C9" w14:textId="652969EF" w:rsidR="00BB2BBD" w:rsidRDefault="00BB2BBD" w:rsidP="00BB2BB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EQUIVALENCIAS</w:t>
                            </w:r>
                          </w:p>
                          <w:p w14:paraId="0E2686C4" w14:textId="4CF3A975" w:rsidR="00BB2BBD" w:rsidRPr="00BB2BBD" w:rsidRDefault="00BB2BBD" w:rsidP="00BB2BB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ENTRE ÓRGANOS JUDICIALES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F95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.4pt;margin-top:2.9pt;width:537pt;height:11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95rEAIAACQEAAAOAAAAZHJzL2Uyb0RvYy54bWysU01v2zAMvQ/YfxB0X2xnWZsYcYqsRYYB&#10;QVsgLXpWZCk2IIuapMTOfv0o2flYt9Owi0yR9CP5+DS/6xpFDsK6GnRBs1FKidAcylrvCvr6svo0&#10;pcR5pkumQIuCHoWjd4uPH+atycUYKlClsARBtMtbU9DKe5MnieOVaJgbgREagxJswzxe7S4pLWsR&#10;vVHJOE1vkhZsaSxw4Rx6H/ogXUR8KQX3T1I64YkqKPbm42njuQ1nspizfGeZqWo+tMH+oYuG1RqL&#10;nqEemGdkb+s/oJqaW3Ag/YhDk4CUNRdxBpwmS99Ns6mYEXEWJMeZM03u/8Hyx8PGPFviu6/Q4QID&#10;Ia1xuUNnmKeTtglf7JRgHCk8nmkTnSccnTfTbDZLMcQxlk2mt5/TccBJLr8b6/w3AQ0JRkEt7iXS&#10;xQ5r5/vUU0qopmFVKxV3o/RvDsQMnuTSY7B8t+2GxrdQHnEeC/2qneGrGmuumfPPzOJusU/Uq3/C&#10;QypoCwqDRUkF9uff/CEfKccoJS1qpaDux55ZQYn6rnEZs2wyCeKKl8mX2zFe7HVkex3R++YeUI4Z&#10;vgzDoxnyvTqZ0kLzhrJehqoYYppj7YL6k3nvewXjs+BiuYxJKCfD/FpvDA/QgbTA6Ev3xqwZaPe4&#10;sUc4qYrl79jvc3u6l3sPso6rCQT3rA68oxTjcodnE7R+fY9Zl8e9+AUAAP//AwBQSwMEFAAGAAgA&#10;AAAhAJi9Pn/cAAAACAEAAA8AAABkcnMvZG93bnJldi54bWxMj0tPwzAQhO9I/AdrkbhRm9DyCNlU&#10;CMQV1PKQuG3jbRIRr6PYbcK/xznBaTWa0cy3xXpynTryEFovCJcLA4ql8raVGuH97fniFlSIJJY6&#10;L4zwwwHW5elJQbn1o2z4uI21SiUSckJoYuxzrUPVsKOw8D1L8vZ+cBSTHGptBxpTuet0Zsy1dtRK&#10;Wmio58eGq+/twSF8vOy/PpfmtX5yq370k9Hi7jTi+dn0cA8q8hT/wjDjJ3QoE9POH8QG1SHM4BFh&#10;lc7smpurDNQOIVsaA7os9P8Hyl8AAAD//wMAUEsBAi0AFAAGAAgAAAAhALaDOJL+AAAA4QEAABMA&#10;AAAAAAAAAAAAAAAAAAAAAFtDb250ZW50X1R5cGVzXS54bWxQSwECLQAUAAYACAAAACEAOP0h/9YA&#10;AACUAQAACwAAAAAAAAAAAAAAAAAvAQAAX3JlbHMvLnJlbHNQSwECLQAUAAYACAAAACEAoqPeaxAC&#10;AAAkBAAADgAAAAAAAAAAAAAAAAAuAgAAZHJzL2Uyb0RvYy54bWxQSwECLQAUAAYACAAAACEAmL0+&#10;f9wAAAAIAQAADwAAAAAAAAAAAAAAAABqBAAAZHJzL2Rvd25yZXYueG1sUEsFBgAAAAAEAAQA8wAA&#10;AHMFAAAAAA==&#10;" filled="f" stroked="f">
                <v:textbox>
                  <w:txbxContent>
                    <w:p w14:paraId="7F5771C9" w14:textId="652969EF" w:rsidR="00BB2BBD" w:rsidRDefault="00BB2BBD" w:rsidP="00BB2BB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EQUIVALENCIAS</w:t>
                      </w:r>
                    </w:p>
                    <w:p w14:paraId="0E2686C4" w14:textId="4CF3A975" w:rsidR="00BB2BBD" w:rsidRPr="00BB2BBD" w:rsidRDefault="00BB2BBD" w:rsidP="00BB2BB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ENTRE ÓRGANOS JUDICIALES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2503"/>
        <w:tblW w:w="0" w:type="auto"/>
        <w:tblLook w:val="04A0" w:firstRow="1" w:lastRow="0" w:firstColumn="1" w:lastColumn="0" w:noHBand="0" w:noVBand="1"/>
      </w:tblPr>
      <w:tblGrid>
        <w:gridCol w:w="6941"/>
        <w:gridCol w:w="3822"/>
      </w:tblGrid>
      <w:tr w:rsidR="00BB2BBD" w14:paraId="47A9AABA" w14:textId="77777777" w:rsidTr="005137AD">
        <w:tc>
          <w:tcPr>
            <w:tcW w:w="6941" w:type="dxa"/>
          </w:tcPr>
          <w:p w14:paraId="4A475639" w14:textId="0E7D2014" w:rsidR="00BB2BBD" w:rsidRPr="00BB2BBD" w:rsidRDefault="000904DF" w:rsidP="00BB2BBD">
            <w:pPr>
              <w:jc w:val="center"/>
              <w:rPr>
                <w:b/>
                <w:bCs/>
              </w:rPr>
            </w:pPr>
            <w:r w:rsidRPr="00C8710A">
              <w:rPr>
                <w:b/>
                <w:bCs/>
                <w:color w:val="0070C0"/>
              </w:rPr>
              <w:t>AHORA</w:t>
            </w:r>
          </w:p>
        </w:tc>
        <w:tc>
          <w:tcPr>
            <w:tcW w:w="3822" w:type="dxa"/>
          </w:tcPr>
          <w:p w14:paraId="2DC3B2A8" w14:textId="3EDD33F9" w:rsidR="00BB2BBD" w:rsidRPr="00BB2BBD" w:rsidRDefault="00BB2BBD" w:rsidP="00BB2BBD">
            <w:pPr>
              <w:jc w:val="center"/>
              <w:rPr>
                <w:b/>
                <w:bCs/>
              </w:rPr>
            </w:pPr>
            <w:r w:rsidRPr="00C8710A">
              <w:rPr>
                <w:b/>
                <w:bCs/>
                <w:color w:val="FF0000"/>
              </w:rPr>
              <w:t>A</w:t>
            </w:r>
            <w:r w:rsidR="000904DF" w:rsidRPr="00C8710A">
              <w:rPr>
                <w:b/>
                <w:bCs/>
                <w:color w:val="FF0000"/>
              </w:rPr>
              <w:t>NTES</w:t>
            </w:r>
          </w:p>
        </w:tc>
      </w:tr>
      <w:tr w:rsidR="00BB2BBD" w14:paraId="7C073753" w14:textId="77777777" w:rsidTr="005137AD">
        <w:tc>
          <w:tcPr>
            <w:tcW w:w="6941" w:type="dxa"/>
          </w:tcPr>
          <w:p w14:paraId="5307774A" w14:textId="134BC668" w:rsidR="00BB2BBD" w:rsidRPr="001807FC" w:rsidRDefault="00BB2BBD" w:rsidP="00BB2BBD">
            <w:pPr>
              <w:rPr>
                <w:color w:val="0070C0"/>
              </w:rPr>
            </w:pPr>
            <w:r w:rsidRPr="001807FC">
              <w:rPr>
                <w:color w:val="0070C0"/>
              </w:rPr>
              <w:t>JU</w:t>
            </w:r>
            <w:r w:rsidR="006C0C53" w:rsidRPr="001807FC">
              <w:rPr>
                <w:color w:val="0070C0"/>
              </w:rPr>
              <w:t>EZ/JUEZA DE PAZ</w:t>
            </w:r>
          </w:p>
        </w:tc>
        <w:tc>
          <w:tcPr>
            <w:tcW w:w="3822" w:type="dxa"/>
          </w:tcPr>
          <w:p w14:paraId="607823ED" w14:textId="2FEA6698" w:rsidR="00BB2BBD" w:rsidRPr="00C8710A" w:rsidRDefault="00BB2BBD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</w:t>
            </w:r>
            <w:r w:rsidR="006C0C53" w:rsidRPr="00C8710A">
              <w:rPr>
                <w:color w:val="FF0000"/>
              </w:rPr>
              <w:t>Z DE PAZ</w:t>
            </w:r>
          </w:p>
        </w:tc>
      </w:tr>
      <w:tr w:rsidR="00A26883" w14:paraId="0D207FA0" w14:textId="77777777" w:rsidTr="005137AD">
        <w:tc>
          <w:tcPr>
            <w:tcW w:w="6941" w:type="dxa"/>
          </w:tcPr>
          <w:p w14:paraId="36657A68" w14:textId="404BB73C" w:rsidR="00A26883" w:rsidRPr="001807FC" w:rsidRDefault="00A26883" w:rsidP="00A26883">
            <w:pPr>
              <w:rPr>
                <w:color w:val="0070C0"/>
              </w:rPr>
            </w:pPr>
            <w:r w:rsidRPr="001807FC">
              <w:rPr>
                <w:color w:val="0070C0"/>
              </w:rPr>
              <w:t>TRIBUNAL DE INSTANCIA</w:t>
            </w:r>
          </w:p>
          <w:p w14:paraId="7F25A765" w14:textId="77777777" w:rsidR="00105E8E" w:rsidRPr="00A26883" w:rsidRDefault="00105E8E" w:rsidP="00A26883">
            <w:pPr>
              <w:rPr>
                <w:color w:val="0070C0"/>
              </w:rPr>
            </w:pPr>
          </w:p>
          <w:p w14:paraId="5A012AF0" w14:textId="77777777" w:rsidR="00105E8E" w:rsidRPr="001807FC" w:rsidRDefault="00A26883" w:rsidP="00A26883">
            <w:pPr>
              <w:rPr>
                <w:color w:val="0070C0"/>
              </w:rPr>
            </w:pPr>
            <w:r w:rsidRPr="00A26883">
              <w:rPr>
                <w:color w:val="0070C0"/>
              </w:rPr>
              <w:t xml:space="preserve">             Sección de Instrucción</w:t>
            </w:r>
            <w:r w:rsidRPr="001807FC">
              <w:rPr>
                <w:color w:val="0070C0"/>
              </w:rPr>
              <w:t xml:space="preserve">    </w:t>
            </w:r>
          </w:p>
          <w:p w14:paraId="6E15B0E9" w14:textId="6293C533" w:rsidR="00A26883" w:rsidRPr="00A26883" w:rsidRDefault="00A26883" w:rsidP="00A26883">
            <w:pPr>
              <w:rPr>
                <w:color w:val="0070C0"/>
              </w:rPr>
            </w:pPr>
            <w:r w:rsidRPr="001807FC">
              <w:rPr>
                <w:color w:val="0070C0"/>
              </w:rPr>
              <w:t xml:space="preserve">                                                              </w:t>
            </w:r>
          </w:p>
          <w:p w14:paraId="5130BF46" w14:textId="41CD1F74" w:rsidR="00A26883" w:rsidRPr="001807FC" w:rsidRDefault="00A26883" w:rsidP="00A26883">
            <w:pPr>
              <w:rPr>
                <w:color w:val="0070C0"/>
              </w:rPr>
            </w:pPr>
            <w:r w:rsidRPr="00A26883">
              <w:rPr>
                <w:color w:val="0070C0"/>
              </w:rPr>
              <w:t xml:space="preserve">             Sección de Familia, Infancia y Capacidad</w:t>
            </w:r>
          </w:p>
          <w:p w14:paraId="1B5C3B72" w14:textId="77777777" w:rsidR="00105E8E" w:rsidRPr="00A26883" w:rsidRDefault="00105E8E" w:rsidP="00A26883">
            <w:pPr>
              <w:rPr>
                <w:color w:val="0070C0"/>
              </w:rPr>
            </w:pPr>
          </w:p>
          <w:p w14:paraId="5626B82B" w14:textId="753C8BF0" w:rsidR="00A26883" w:rsidRPr="001807FC" w:rsidRDefault="00A26883" w:rsidP="00A26883">
            <w:pPr>
              <w:rPr>
                <w:color w:val="0070C0"/>
              </w:rPr>
            </w:pPr>
            <w:r w:rsidRPr="00A26883">
              <w:rPr>
                <w:color w:val="0070C0"/>
              </w:rPr>
              <w:t xml:space="preserve">             Sección de violencia sobre la Mujer</w:t>
            </w:r>
          </w:p>
          <w:p w14:paraId="7A592419" w14:textId="77777777" w:rsidR="00105E8E" w:rsidRPr="00A26883" w:rsidRDefault="00105E8E" w:rsidP="00A26883">
            <w:pPr>
              <w:rPr>
                <w:color w:val="0070C0"/>
              </w:rPr>
            </w:pPr>
          </w:p>
          <w:p w14:paraId="26743E5C" w14:textId="77777777" w:rsidR="00A26883" w:rsidRPr="001807FC" w:rsidRDefault="00A26883" w:rsidP="00A26883">
            <w:pPr>
              <w:ind w:left="591"/>
              <w:rPr>
                <w:color w:val="0070C0"/>
              </w:rPr>
            </w:pPr>
            <w:r w:rsidRPr="00A26883">
              <w:rPr>
                <w:color w:val="0070C0"/>
              </w:rPr>
              <w:t>Sección de lo penal</w:t>
            </w:r>
          </w:p>
          <w:p w14:paraId="2760718C" w14:textId="77777777" w:rsidR="00105E8E" w:rsidRPr="00A26883" w:rsidRDefault="00105E8E" w:rsidP="00A26883">
            <w:pPr>
              <w:ind w:left="591"/>
              <w:rPr>
                <w:color w:val="0070C0"/>
              </w:rPr>
            </w:pPr>
          </w:p>
          <w:p w14:paraId="5489291C" w14:textId="77777777" w:rsidR="00A26883" w:rsidRPr="001807FC" w:rsidRDefault="00A26883" w:rsidP="00A26883">
            <w:pPr>
              <w:ind w:left="591"/>
              <w:rPr>
                <w:color w:val="0070C0"/>
              </w:rPr>
            </w:pPr>
            <w:r w:rsidRPr="00A26883">
              <w:rPr>
                <w:color w:val="0070C0"/>
              </w:rPr>
              <w:t>Sección de menores</w:t>
            </w:r>
          </w:p>
          <w:p w14:paraId="6391C0F0" w14:textId="77777777" w:rsidR="00105E8E" w:rsidRPr="00A26883" w:rsidRDefault="00105E8E" w:rsidP="00A26883">
            <w:pPr>
              <w:ind w:left="591"/>
              <w:rPr>
                <w:color w:val="0070C0"/>
              </w:rPr>
            </w:pPr>
          </w:p>
          <w:p w14:paraId="2CFB0146" w14:textId="77777777" w:rsidR="00A26883" w:rsidRPr="001807FC" w:rsidRDefault="00A26883" w:rsidP="00A26883">
            <w:pPr>
              <w:ind w:left="591"/>
              <w:rPr>
                <w:color w:val="0070C0"/>
              </w:rPr>
            </w:pPr>
            <w:r w:rsidRPr="00A26883">
              <w:rPr>
                <w:color w:val="0070C0"/>
              </w:rPr>
              <w:t>Sección de vigilancia penitenciaria</w:t>
            </w:r>
          </w:p>
          <w:p w14:paraId="45F948F2" w14:textId="77777777" w:rsidR="00105E8E" w:rsidRPr="00A26883" w:rsidRDefault="00105E8E" w:rsidP="00A26883">
            <w:pPr>
              <w:ind w:left="591"/>
              <w:rPr>
                <w:color w:val="0070C0"/>
              </w:rPr>
            </w:pPr>
          </w:p>
          <w:p w14:paraId="346C95B3" w14:textId="77777777" w:rsidR="00A26883" w:rsidRPr="00A26883" w:rsidRDefault="00A26883" w:rsidP="00A26883">
            <w:pPr>
              <w:ind w:left="591"/>
              <w:rPr>
                <w:color w:val="0070C0"/>
              </w:rPr>
            </w:pPr>
            <w:r w:rsidRPr="00A26883">
              <w:rPr>
                <w:color w:val="0070C0"/>
              </w:rPr>
              <w:t>Sección de violencia contra la infancia y la adolescencia</w:t>
            </w:r>
          </w:p>
          <w:p w14:paraId="6859E050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644AD30C" w14:textId="77777777" w:rsidR="00A26883" w:rsidRPr="00C8710A" w:rsidRDefault="00A26883" w:rsidP="00BB2BBD">
            <w:pPr>
              <w:rPr>
                <w:color w:val="FF0000"/>
              </w:rPr>
            </w:pPr>
          </w:p>
          <w:p w14:paraId="1A692E07" w14:textId="77777777" w:rsidR="00C60671" w:rsidRPr="00C8710A" w:rsidRDefault="00C60671" w:rsidP="00BB2BBD">
            <w:pPr>
              <w:rPr>
                <w:color w:val="FF0000"/>
              </w:rPr>
            </w:pPr>
          </w:p>
          <w:p w14:paraId="423EE178" w14:textId="136C2ACF" w:rsidR="00105E8E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DE INSTRUCCIÓN</w:t>
            </w:r>
          </w:p>
          <w:p w14:paraId="569007D3" w14:textId="77777777" w:rsidR="004A6E87" w:rsidRPr="00C8710A" w:rsidRDefault="004A6E87" w:rsidP="00BB2BBD">
            <w:pPr>
              <w:rPr>
                <w:color w:val="FF0000"/>
              </w:rPr>
            </w:pPr>
          </w:p>
          <w:p w14:paraId="1A380BD3" w14:textId="77777777" w:rsidR="004A6E87" w:rsidRPr="00C8710A" w:rsidRDefault="004A6E87" w:rsidP="00BB2BBD">
            <w:pPr>
              <w:rPr>
                <w:color w:val="FF0000"/>
              </w:rPr>
            </w:pPr>
          </w:p>
          <w:p w14:paraId="3BC75605" w14:textId="77777777" w:rsidR="004A6E87" w:rsidRPr="00C8710A" w:rsidRDefault="004A6E87" w:rsidP="00BB2BBD">
            <w:pPr>
              <w:rPr>
                <w:color w:val="FF0000"/>
              </w:rPr>
            </w:pPr>
          </w:p>
          <w:p w14:paraId="393252A7" w14:textId="4E1D3B65" w:rsidR="004A6E87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DE VIOLENCIA SOBRE LA MUJER</w:t>
            </w:r>
          </w:p>
          <w:p w14:paraId="5393D5E2" w14:textId="77777777" w:rsidR="004A6E87" w:rsidRPr="00C8710A" w:rsidRDefault="004A6E87" w:rsidP="00BB2BBD">
            <w:pPr>
              <w:rPr>
                <w:color w:val="FF0000"/>
              </w:rPr>
            </w:pPr>
          </w:p>
          <w:p w14:paraId="42FCC917" w14:textId="1EBF58BA" w:rsidR="004A6E87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 xml:space="preserve">JUEZ DE LO PENAL </w:t>
            </w:r>
          </w:p>
          <w:p w14:paraId="086F1C23" w14:textId="77777777" w:rsidR="00253F1C" w:rsidRPr="00C8710A" w:rsidRDefault="00253F1C" w:rsidP="00BB2BBD">
            <w:pPr>
              <w:rPr>
                <w:color w:val="FF0000"/>
              </w:rPr>
            </w:pPr>
          </w:p>
          <w:p w14:paraId="71734EC4" w14:textId="138C4697" w:rsidR="00253F1C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DE MENORES</w:t>
            </w:r>
          </w:p>
          <w:p w14:paraId="28B0B46E" w14:textId="77777777" w:rsidR="00253F1C" w:rsidRPr="00C8710A" w:rsidRDefault="00253F1C" w:rsidP="00BB2BBD">
            <w:pPr>
              <w:rPr>
                <w:color w:val="FF0000"/>
              </w:rPr>
            </w:pPr>
          </w:p>
          <w:p w14:paraId="5AFF3EFE" w14:textId="56DC3833" w:rsidR="00253F1C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DE VIGILANCIA PENITENCIARIA</w:t>
            </w:r>
          </w:p>
        </w:tc>
      </w:tr>
      <w:tr w:rsidR="00A26883" w14:paraId="31B7D094" w14:textId="77777777" w:rsidTr="005137AD">
        <w:tc>
          <w:tcPr>
            <w:tcW w:w="6941" w:type="dxa"/>
          </w:tcPr>
          <w:p w14:paraId="520ADC74" w14:textId="3D47F35E" w:rsidR="00253F1C" w:rsidRPr="001807FC" w:rsidRDefault="00253F1C" w:rsidP="00253F1C">
            <w:pPr>
              <w:rPr>
                <w:color w:val="0070C0"/>
              </w:rPr>
            </w:pPr>
            <w:r w:rsidRPr="001807FC">
              <w:rPr>
                <w:color w:val="0070C0"/>
              </w:rPr>
              <w:t>TRIBUNAL CENTRAL DE INSTANCIA</w:t>
            </w:r>
          </w:p>
          <w:p w14:paraId="7C37DB21" w14:textId="77777777" w:rsidR="00253F1C" w:rsidRPr="00253F1C" w:rsidRDefault="00253F1C" w:rsidP="00253F1C">
            <w:pPr>
              <w:rPr>
                <w:color w:val="0070C0"/>
              </w:rPr>
            </w:pPr>
          </w:p>
          <w:p w14:paraId="05B8243D" w14:textId="77777777" w:rsidR="00253F1C" w:rsidRPr="001807FC" w:rsidRDefault="00253F1C" w:rsidP="00253F1C">
            <w:pPr>
              <w:rPr>
                <w:color w:val="0070C0"/>
              </w:rPr>
            </w:pPr>
            <w:r w:rsidRPr="00253F1C">
              <w:rPr>
                <w:color w:val="0070C0"/>
              </w:rPr>
              <w:t xml:space="preserve">              Sección de Instrucción del Tribunal Central de Instancia</w:t>
            </w:r>
          </w:p>
          <w:p w14:paraId="1768D6AF" w14:textId="77777777" w:rsidR="00253F1C" w:rsidRPr="00253F1C" w:rsidRDefault="00253F1C" w:rsidP="00253F1C">
            <w:pPr>
              <w:rPr>
                <w:color w:val="0070C0"/>
              </w:rPr>
            </w:pPr>
          </w:p>
          <w:p w14:paraId="0452E053" w14:textId="77777777" w:rsidR="00253F1C" w:rsidRPr="001807FC" w:rsidRDefault="00253F1C" w:rsidP="00253F1C">
            <w:pPr>
              <w:rPr>
                <w:color w:val="0070C0"/>
              </w:rPr>
            </w:pPr>
            <w:r w:rsidRPr="00253F1C">
              <w:rPr>
                <w:color w:val="0070C0"/>
              </w:rPr>
              <w:t xml:space="preserve">              Sección de menores del Tribunal Central de instancia</w:t>
            </w:r>
          </w:p>
          <w:p w14:paraId="30BD42C0" w14:textId="77777777" w:rsidR="00253F1C" w:rsidRPr="001807FC" w:rsidRDefault="00253F1C" w:rsidP="00253F1C">
            <w:pPr>
              <w:rPr>
                <w:color w:val="0070C0"/>
              </w:rPr>
            </w:pPr>
          </w:p>
          <w:p w14:paraId="0D953EAB" w14:textId="08FC0BBB" w:rsidR="00253F1C" w:rsidRPr="00253F1C" w:rsidRDefault="00253F1C" w:rsidP="005137AD">
            <w:pPr>
              <w:ind w:left="591" w:hanging="591"/>
              <w:rPr>
                <w:color w:val="0070C0"/>
              </w:rPr>
            </w:pPr>
            <w:r w:rsidRPr="00253F1C">
              <w:rPr>
                <w:color w:val="0070C0"/>
              </w:rPr>
              <w:t xml:space="preserve">              Sección de Vigilancia Penitenciaria del Tribunal Central de </w:t>
            </w:r>
            <w:r w:rsidR="005137AD" w:rsidRPr="001807FC">
              <w:rPr>
                <w:color w:val="0070C0"/>
              </w:rPr>
              <w:t xml:space="preserve">  </w:t>
            </w:r>
            <w:r w:rsidRPr="00253F1C">
              <w:rPr>
                <w:color w:val="0070C0"/>
              </w:rPr>
              <w:t>Instancia</w:t>
            </w:r>
          </w:p>
          <w:p w14:paraId="5DC5F001" w14:textId="77777777" w:rsidR="00253F1C" w:rsidRPr="00253F1C" w:rsidRDefault="00253F1C" w:rsidP="00253F1C">
            <w:pPr>
              <w:rPr>
                <w:color w:val="0070C0"/>
              </w:rPr>
            </w:pPr>
          </w:p>
          <w:p w14:paraId="49E3D441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60074BDE" w14:textId="77777777" w:rsidR="00A26883" w:rsidRPr="00C8710A" w:rsidRDefault="00A26883" w:rsidP="00BB2BBD">
            <w:pPr>
              <w:rPr>
                <w:color w:val="FF0000"/>
              </w:rPr>
            </w:pPr>
          </w:p>
          <w:p w14:paraId="116D2A93" w14:textId="77777777" w:rsidR="00253F1C" w:rsidRPr="00C8710A" w:rsidRDefault="00253F1C" w:rsidP="00BB2BBD">
            <w:pPr>
              <w:rPr>
                <w:color w:val="FF0000"/>
              </w:rPr>
            </w:pPr>
          </w:p>
          <w:p w14:paraId="08C9A419" w14:textId="0C6C86BB" w:rsidR="00253F1C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CENTRAL DE INSTRUCCIÓN</w:t>
            </w:r>
          </w:p>
          <w:p w14:paraId="04308DD0" w14:textId="77777777" w:rsidR="009D2674" w:rsidRPr="00C8710A" w:rsidRDefault="009D2674" w:rsidP="00BB2BBD">
            <w:pPr>
              <w:rPr>
                <w:color w:val="FF0000"/>
              </w:rPr>
            </w:pPr>
          </w:p>
          <w:p w14:paraId="77CB5EBB" w14:textId="5D02AA04" w:rsidR="009D2674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JUEZ CENTRAL DE MENORES</w:t>
            </w:r>
          </w:p>
          <w:p w14:paraId="6163B554" w14:textId="77777777" w:rsidR="009D2674" w:rsidRPr="00C8710A" w:rsidRDefault="009D2674" w:rsidP="00BB2BBD">
            <w:pPr>
              <w:rPr>
                <w:color w:val="FF0000"/>
              </w:rPr>
            </w:pPr>
          </w:p>
          <w:p w14:paraId="4452A604" w14:textId="232A3940" w:rsidR="009D2674" w:rsidRPr="00C8710A" w:rsidRDefault="00C13008" w:rsidP="00BB2BBD">
            <w:pPr>
              <w:rPr>
                <w:color w:val="FF0000"/>
              </w:rPr>
            </w:pPr>
            <w:r w:rsidRPr="00C8710A">
              <w:rPr>
                <w:color w:val="FF0000"/>
              </w:rPr>
              <w:t>JCVP</w:t>
            </w:r>
          </w:p>
        </w:tc>
      </w:tr>
      <w:tr w:rsidR="00A26883" w14:paraId="20EEB2E4" w14:textId="77777777" w:rsidTr="005137AD">
        <w:tc>
          <w:tcPr>
            <w:tcW w:w="6941" w:type="dxa"/>
          </w:tcPr>
          <w:p w14:paraId="695DADED" w14:textId="45E7BA51" w:rsidR="00C13008" w:rsidRPr="00C13008" w:rsidRDefault="00C13008" w:rsidP="00C13008">
            <w:pPr>
              <w:rPr>
                <w:color w:val="0070C0"/>
              </w:rPr>
            </w:pPr>
            <w:r w:rsidRPr="001807FC">
              <w:rPr>
                <w:color w:val="0070C0"/>
              </w:rPr>
              <w:t>AUDIENCIAS PROVINCIALES</w:t>
            </w:r>
          </w:p>
          <w:p w14:paraId="4F88A17F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47A85C6E" w14:textId="77777777" w:rsidR="00A26883" w:rsidRDefault="00A26883" w:rsidP="00BB2BBD"/>
        </w:tc>
      </w:tr>
      <w:tr w:rsidR="00A26883" w14:paraId="10074512" w14:textId="77777777" w:rsidTr="005137AD">
        <w:tc>
          <w:tcPr>
            <w:tcW w:w="6941" w:type="dxa"/>
          </w:tcPr>
          <w:p w14:paraId="09B04250" w14:textId="66A58DBE" w:rsidR="00C13008" w:rsidRPr="00C13008" w:rsidRDefault="00C13008" w:rsidP="00C13008">
            <w:pPr>
              <w:rPr>
                <w:color w:val="0070C0"/>
              </w:rPr>
            </w:pPr>
            <w:r w:rsidRPr="001807FC">
              <w:rPr>
                <w:color w:val="0070C0"/>
              </w:rPr>
              <w:t>TRIBUNALES SUPERIORES DE JUSTICIA</w:t>
            </w:r>
          </w:p>
          <w:p w14:paraId="0D061474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3D4B624F" w14:textId="77777777" w:rsidR="00A26883" w:rsidRDefault="00A26883" w:rsidP="00BB2BBD"/>
        </w:tc>
      </w:tr>
      <w:tr w:rsidR="00A26883" w14:paraId="078BD69F" w14:textId="77777777" w:rsidTr="005137AD">
        <w:tc>
          <w:tcPr>
            <w:tcW w:w="6941" w:type="dxa"/>
          </w:tcPr>
          <w:p w14:paraId="4530AB55" w14:textId="232EA3E5" w:rsidR="00C13008" w:rsidRPr="00C13008" w:rsidRDefault="00C13008" w:rsidP="00C13008">
            <w:pPr>
              <w:rPr>
                <w:color w:val="0070C0"/>
              </w:rPr>
            </w:pPr>
            <w:r w:rsidRPr="001807FC">
              <w:rPr>
                <w:color w:val="0070C0"/>
              </w:rPr>
              <w:t>AUDIENCIA NACIONAL</w:t>
            </w:r>
          </w:p>
          <w:p w14:paraId="17E7C804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31F10CFB" w14:textId="77777777" w:rsidR="00A26883" w:rsidRDefault="00A26883" w:rsidP="00BB2BBD"/>
        </w:tc>
      </w:tr>
      <w:tr w:rsidR="00A26883" w14:paraId="3B03363B" w14:textId="77777777" w:rsidTr="005137AD">
        <w:tc>
          <w:tcPr>
            <w:tcW w:w="6941" w:type="dxa"/>
          </w:tcPr>
          <w:p w14:paraId="7E703AFF" w14:textId="2209D250" w:rsidR="00C13008" w:rsidRPr="00C13008" w:rsidRDefault="00C13008" w:rsidP="00C13008">
            <w:pPr>
              <w:rPr>
                <w:color w:val="0070C0"/>
              </w:rPr>
            </w:pPr>
            <w:r w:rsidRPr="001807FC">
              <w:rPr>
                <w:color w:val="0070C0"/>
              </w:rPr>
              <w:t>TRIBUNAL SUPREMO</w:t>
            </w:r>
          </w:p>
          <w:p w14:paraId="594170AF" w14:textId="77777777" w:rsidR="00A26883" w:rsidRPr="001807FC" w:rsidRDefault="00A26883" w:rsidP="00BB2BBD">
            <w:pPr>
              <w:rPr>
                <w:color w:val="0070C0"/>
              </w:rPr>
            </w:pPr>
          </w:p>
        </w:tc>
        <w:tc>
          <w:tcPr>
            <w:tcW w:w="3822" w:type="dxa"/>
          </w:tcPr>
          <w:p w14:paraId="3E8CCF8D" w14:textId="77777777" w:rsidR="00A26883" w:rsidRDefault="00A26883" w:rsidP="00BB2BBD"/>
        </w:tc>
      </w:tr>
    </w:tbl>
    <w:p w14:paraId="73C0B477" w14:textId="5E76351A" w:rsidR="0046196D" w:rsidRDefault="0046196D"/>
    <w:p w14:paraId="0E0CD61C" w14:textId="2D0E58FB" w:rsidR="00F80E7C" w:rsidRDefault="00BB2B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0BB51" wp14:editId="3ADAC7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8395" cy="2101215"/>
                <wp:effectExtent l="0" t="0" r="0" b="5715"/>
                <wp:wrapNone/>
                <wp:docPr id="18114333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8395" cy="210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B01898" w14:textId="76A88D47" w:rsidR="00BB2BBD" w:rsidRPr="00BB2BBD" w:rsidRDefault="00BB2BBD" w:rsidP="00BB2BBD">
                            <w:pP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0BB51" id="_x0000_s1027" type="#_x0000_t202" style="position:absolute;margin-left:0;margin-top:0;width:488.85pt;height:165.45pt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qjREgIAACkEAAAOAAAAZHJzL2Uyb0RvYy54bWysU8lu2zAQvRfoPxC811pqp4lgOXATuChg&#10;JAGcImeaIi0BFIcgaUvu13dIyUvTnopeqOHMaJb3Huf3favIQVjXgC5pNkkpEZpD1ehdSX+8rj7d&#10;UuI80xVToEVJj8LR+8XHD/POFCKHGlQlLMEi2hWdKWntvSmSxPFatMxNwAiNQQm2ZR6vdpdUlnVY&#10;vVVJnqY3SQe2Mha4cA69j0OQLmJ9KQX3z1I64YkqKc7m42njuQ1nspizYmeZqRs+jsH+YYqWNRqb&#10;nks9Ms/I3jZ/lGobbsGB9BMObQJSNlzEHXCbLH23zaZmRsRdEBxnzjC5/1eWPx025sUS33+FHgkM&#10;gHTGFQ6dYZ9e2jZ8cVKCcYTweIZN9J5wdN7k6e3nuxklHGN5lmZ5Ngt1ksvvxjr/TUBLglFSi7xE&#10;uNhh7fyQekoJ3TSsGqUiN0r/5sCawZNcZgyW77c9aaqr+bdQHXEtCwPjzvBVg63XzPkXZpFi3ARl&#10;65/xkAq6ksJoUVKD/fk3f8hH5DFKSYeSKalGTVOivmtk5C6bToPC4mU6+5LjxV5HttcRvW8fADWZ&#10;4fMwPJoh36uTKS20b6jtZeiJIaY5di6pP5kPfpAxvg0ulsuYhJoyzK/1xvBQOiAXYH3t35g1I/Ye&#10;aXuCk7RY8Y6CITf86cxy75GIyE9AecB0BB/1GBke304Q/PU9Zl1e+OIXAAAA//8DAFBLAwQUAAYA&#10;CAAAACEA/9qKdtoAAAAFAQAADwAAAGRycy9kb3ducmV2LnhtbEyPwU7DMBBE70j8g7VI3KjdFkgT&#10;4lSowJlS+IBtvMQh8TqK3Tbw9RgucFlpNKOZt+V6cr040hhazxrmMwWCuPam5UbD2+vT1QpEiMgG&#10;e8+k4ZMCrKvzsxIL40/8QsddbEQq4VCgBhvjUEgZaksOw8wPxMl796PDmOTYSDPiKZW7Xi6UupUO&#10;W04LFgfaWKq73cFpWCn33HX5Yhvc9df8xm4e/OPwofXlxXR/ByLSFP/C8IOf0KFKTHt/YBNEryE9&#10;En9v8vIsy0DsNSyXKgdZlfI/ffUNAAD//wMAUEsBAi0AFAAGAAgAAAAhALaDOJL+AAAA4QEAABMA&#10;AAAAAAAAAAAAAAAAAAAAAFtDb250ZW50X1R5cGVzXS54bWxQSwECLQAUAAYACAAAACEAOP0h/9YA&#10;AACUAQAACwAAAAAAAAAAAAAAAAAvAQAAX3JlbHMvLnJlbHNQSwECLQAUAAYACAAAACEAzQKo0RIC&#10;AAApBAAADgAAAAAAAAAAAAAAAAAuAgAAZHJzL2Uyb0RvYy54bWxQSwECLQAUAAYACAAAACEA/9qK&#10;dtoAAAAFAQAADwAAAAAAAAAAAAAAAABsBAAAZHJzL2Rvd25yZXYueG1sUEsFBgAAAAAEAAQA8wAA&#10;AHMFAAAAAA==&#10;" filled="f" stroked="f">
                <v:textbox style="mso-fit-shape-to-text:t">
                  <w:txbxContent>
                    <w:p w14:paraId="1DB01898" w14:textId="76A88D47" w:rsidR="00BB2BBD" w:rsidRPr="00BB2BBD" w:rsidRDefault="00BB2BBD" w:rsidP="00BB2BBD">
                      <w:pP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0E7C" w:rsidSect="00D076D6">
      <w:pgSz w:w="11906" w:h="16838"/>
      <w:pgMar w:top="426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A6F"/>
    <w:multiLevelType w:val="hybridMultilevel"/>
    <w:tmpl w:val="DB3634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5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BD"/>
    <w:rsid w:val="000569BF"/>
    <w:rsid w:val="000904DF"/>
    <w:rsid w:val="000A163B"/>
    <w:rsid w:val="000A2E80"/>
    <w:rsid w:val="00105E8E"/>
    <w:rsid w:val="00131C6F"/>
    <w:rsid w:val="001807FC"/>
    <w:rsid w:val="001942C8"/>
    <w:rsid w:val="001E0806"/>
    <w:rsid w:val="00253F1C"/>
    <w:rsid w:val="003416F2"/>
    <w:rsid w:val="003767EE"/>
    <w:rsid w:val="0046196D"/>
    <w:rsid w:val="004A6E87"/>
    <w:rsid w:val="005137AD"/>
    <w:rsid w:val="00574DAD"/>
    <w:rsid w:val="006C0C53"/>
    <w:rsid w:val="00967916"/>
    <w:rsid w:val="009D2674"/>
    <w:rsid w:val="00A26883"/>
    <w:rsid w:val="00BB2BBD"/>
    <w:rsid w:val="00C13008"/>
    <w:rsid w:val="00C24E6C"/>
    <w:rsid w:val="00C60671"/>
    <w:rsid w:val="00C8710A"/>
    <w:rsid w:val="00D076D6"/>
    <w:rsid w:val="00DB3E5D"/>
    <w:rsid w:val="00DD528C"/>
    <w:rsid w:val="00F8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CB59"/>
  <w15:chartTrackingRefBased/>
  <w15:docId w15:val="{4CEA0BC6-7789-4B4A-8770-4F32836A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2B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2B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2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2B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2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2B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2B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2B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2B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2B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2BB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B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Manderleym CHAVEZ CHAVEZ</dc:creator>
  <cp:keywords/>
  <dc:description/>
  <cp:lastModifiedBy>Manderleym CHAVEZ CHAVEZ</cp:lastModifiedBy>
  <cp:revision>2</cp:revision>
  <dcterms:created xsi:type="dcterms:W3CDTF">2025-01-29T14:45:00Z</dcterms:created>
  <dcterms:modified xsi:type="dcterms:W3CDTF">2025-01-29T14:45:00Z</dcterms:modified>
</cp:coreProperties>
</file>